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664A" w14:textId="10D506E9" w:rsidR="006C13B2" w:rsidRPr="0077226F" w:rsidRDefault="006C13B2" w:rsidP="006C13B2">
      <w:pPr>
        <w:pStyle w:val="NoSpacing"/>
        <w:rPr>
          <w:rFonts w:ascii="Elephant" w:hAnsi="Elephant"/>
          <w:sz w:val="32"/>
          <w:szCs w:val="32"/>
        </w:rPr>
      </w:pPr>
      <w:r w:rsidRPr="0077226F">
        <w:rPr>
          <w:rFonts w:ascii="Elephant" w:hAnsi="Elephant"/>
          <w:sz w:val="32"/>
          <w:szCs w:val="32"/>
        </w:rPr>
        <w:t xml:space="preserve">Montgomery Co. PWSD #1                     </w:t>
      </w:r>
      <w:r w:rsidRPr="0077226F">
        <w:rPr>
          <w:rFonts w:ascii="Elephant" w:hAnsi="Elephan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76C141" wp14:editId="39E5C138">
            <wp:simplePos x="0" y="0"/>
            <wp:positionH relativeFrom="column">
              <wp:posOffset>3840480</wp:posOffset>
            </wp:positionH>
            <wp:positionV relativeFrom="paragraph">
              <wp:posOffset>0</wp:posOffset>
            </wp:positionV>
            <wp:extent cx="1348740" cy="12039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19DBA" w14:textId="19D6259B" w:rsidR="00461DE1" w:rsidRPr="0077226F" w:rsidRDefault="006C13B2" w:rsidP="006C13B2">
      <w:pPr>
        <w:pStyle w:val="NoSpacing"/>
        <w:rPr>
          <w:rFonts w:ascii="Elephant" w:hAnsi="Elephant"/>
          <w:sz w:val="24"/>
          <w:szCs w:val="24"/>
        </w:rPr>
      </w:pPr>
      <w:r w:rsidRPr="0077226F">
        <w:rPr>
          <w:rFonts w:ascii="Elephant" w:hAnsi="Elephant"/>
          <w:sz w:val="24"/>
          <w:szCs w:val="24"/>
        </w:rPr>
        <w:t>PO Box 188</w:t>
      </w:r>
    </w:p>
    <w:p w14:paraId="476D5EEF" w14:textId="6F280BF9" w:rsidR="006C13B2" w:rsidRPr="0077226F" w:rsidRDefault="006C13B2" w:rsidP="006C13B2">
      <w:pPr>
        <w:pStyle w:val="NoSpacing"/>
        <w:rPr>
          <w:rFonts w:ascii="Elephant" w:hAnsi="Elephant"/>
          <w:sz w:val="24"/>
          <w:szCs w:val="24"/>
        </w:rPr>
      </w:pPr>
      <w:r w:rsidRPr="0077226F">
        <w:rPr>
          <w:rFonts w:ascii="Elephant" w:hAnsi="Elephant"/>
          <w:sz w:val="24"/>
          <w:szCs w:val="24"/>
        </w:rPr>
        <w:t>Warrenton, MO. 63383</w:t>
      </w:r>
    </w:p>
    <w:p w14:paraId="6E604FF5" w14:textId="3E326706" w:rsidR="006C13B2" w:rsidRPr="0077226F" w:rsidRDefault="006C13B2" w:rsidP="006C13B2">
      <w:pPr>
        <w:pStyle w:val="NoSpacing"/>
        <w:rPr>
          <w:rFonts w:ascii="Elephant" w:hAnsi="Elephant"/>
          <w:sz w:val="24"/>
          <w:szCs w:val="24"/>
        </w:rPr>
      </w:pPr>
      <w:r w:rsidRPr="0077226F">
        <w:rPr>
          <w:rFonts w:ascii="Elephant" w:hAnsi="Elephant"/>
          <w:sz w:val="24"/>
          <w:szCs w:val="24"/>
        </w:rPr>
        <w:t>636-456-8227</w:t>
      </w:r>
      <w:r w:rsidRPr="0077226F">
        <w:rPr>
          <w:rFonts w:ascii="Elephant" w:hAnsi="Elephant"/>
          <w:sz w:val="24"/>
          <w:szCs w:val="24"/>
        </w:rPr>
        <w:tab/>
      </w:r>
      <w:r w:rsidRPr="0077226F">
        <w:rPr>
          <w:rFonts w:ascii="Elephant" w:hAnsi="Elephant"/>
          <w:sz w:val="24"/>
          <w:szCs w:val="24"/>
        </w:rPr>
        <w:tab/>
      </w:r>
      <w:r w:rsidRPr="0077226F">
        <w:rPr>
          <w:rFonts w:ascii="Elephant" w:hAnsi="Elephant"/>
          <w:sz w:val="24"/>
          <w:szCs w:val="24"/>
        </w:rPr>
        <w:tab/>
      </w:r>
      <w:r w:rsidRPr="0077226F">
        <w:rPr>
          <w:rFonts w:ascii="Elephant" w:hAnsi="Elephant"/>
          <w:sz w:val="24"/>
          <w:szCs w:val="24"/>
        </w:rPr>
        <w:tab/>
      </w:r>
    </w:p>
    <w:p w14:paraId="2EA71750" w14:textId="05002EBD" w:rsidR="006C13B2" w:rsidRPr="0077226F" w:rsidRDefault="006C13B2" w:rsidP="006C13B2">
      <w:pPr>
        <w:pStyle w:val="NoSpacing"/>
        <w:rPr>
          <w:rFonts w:ascii="Elephant" w:hAnsi="Elephant"/>
          <w:sz w:val="24"/>
          <w:szCs w:val="24"/>
        </w:rPr>
      </w:pPr>
    </w:p>
    <w:p w14:paraId="730DB83D" w14:textId="30D34727" w:rsidR="006C13B2" w:rsidRDefault="006C13B2" w:rsidP="006C13B2">
      <w:pPr>
        <w:pStyle w:val="NoSpacing"/>
        <w:rPr>
          <w:rFonts w:ascii="Elephant" w:hAnsi="Elephant"/>
          <w:color w:val="1F3864" w:themeColor="accent1" w:themeShade="80"/>
          <w:sz w:val="24"/>
          <w:szCs w:val="24"/>
        </w:rPr>
      </w:pPr>
    </w:p>
    <w:p w14:paraId="7FD11B92" w14:textId="77777777" w:rsidR="006717BA" w:rsidRPr="000E6371" w:rsidRDefault="006717BA" w:rsidP="006717BA">
      <w:pPr>
        <w:pStyle w:val="NoSpacing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0E6371">
        <w:rPr>
          <w:rFonts w:ascii="Arial Narrow" w:hAnsi="Arial Narrow"/>
          <w:b/>
          <w:bCs/>
          <w:i/>
          <w:iCs/>
          <w:sz w:val="28"/>
          <w:szCs w:val="28"/>
        </w:rPr>
        <w:t>Application for Service Property Owner</w:t>
      </w:r>
    </w:p>
    <w:p w14:paraId="141BA681" w14:textId="77777777" w:rsidR="006717BA" w:rsidRPr="000E6371" w:rsidRDefault="006717BA" w:rsidP="006717BA">
      <w:pPr>
        <w:pStyle w:val="NoSpacing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03CF5D16" w14:textId="77777777" w:rsidR="006717BA" w:rsidRPr="006717BA" w:rsidRDefault="006717BA" w:rsidP="006717BA">
      <w:pPr>
        <w:pStyle w:val="NoSpacing"/>
        <w:rPr>
          <w:rFonts w:ascii="Arial Narrow" w:hAnsi="Arial Narrow"/>
        </w:rPr>
      </w:pPr>
    </w:p>
    <w:p w14:paraId="4532CDA3" w14:textId="77777777" w:rsidR="006717BA" w:rsidRPr="006717BA" w:rsidRDefault="006717BA" w:rsidP="006717BA">
      <w:pPr>
        <w:pStyle w:val="NoSpacing"/>
        <w:rPr>
          <w:rFonts w:ascii="Arial Narrow" w:hAnsi="Arial Narrow"/>
          <w:i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Date of Service </w:t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i/>
          <w:sz w:val="18"/>
          <w:szCs w:val="18"/>
        </w:rPr>
        <w:t>___________________</w:t>
      </w:r>
      <w:r w:rsidRPr="006717BA">
        <w:rPr>
          <w:rFonts w:ascii="Arial Narrow" w:hAnsi="Arial Narrow"/>
          <w:i/>
          <w:sz w:val="18"/>
          <w:szCs w:val="18"/>
        </w:rPr>
        <w:tab/>
      </w:r>
      <w:r w:rsidRPr="006717BA">
        <w:rPr>
          <w:rFonts w:ascii="Arial Narrow" w:hAnsi="Arial Narrow"/>
          <w:i/>
          <w:sz w:val="18"/>
          <w:szCs w:val="18"/>
        </w:rPr>
        <w:tab/>
      </w:r>
      <w:r w:rsidRPr="006717BA">
        <w:rPr>
          <w:rFonts w:ascii="Arial Narrow" w:hAnsi="Arial Narrow"/>
          <w:i/>
          <w:sz w:val="18"/>
          <w:szCs w:val="18"/>
        </w:rPr>
        <w:tab/>
        <w:t>Account</w:t>
      </w:r>
      <w:r w:rsidRPr="006717BA">
        <w:rPr>
          <w:rFonts w:ascii="Arial Narrow" w:hAnsi="Arial Narrow"/>
          <w:sz w:val="18"/>
          <w:szCs w:val="18"/>
        </w:rPr>
        <w:t xml:space="preserve"> #________________________________ </w:t>
      </w:r>
      <w:r w:rsidRPr="006717BA">
        <w:rPr>
          <w:rFonts w:ascii="Arial Narrow" w:hAnsi="Arial Narrow"/>
          <w:sz w:val="18"/>
          <w:szCs w:val="18"/>
        </w:rPr>
        <w:tab/>
      </w:r>
    </w:p>
    <w:p w14:paraId="4907CC58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4B37158C" w14:textId="13E93A18" w:rsidR="006717BA" w:rsidRPr="006717BA" w:rsidRDefault="006717BA" w:rsidP="006717BA">
      <w:pPr>
        <w:pStyle w:val="NoSpacing"/>
        <w:rPr>
          <w:rFonts w:ascii="Arial Narrow" w:hAnsi="Arial Narrow"/>
          <w:i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Name </w:t>
      </w:r>
      <w:r w:rsidRPr="006717BA">
        <w:rPr>
          <w:rFonts w:ascii="Arial Narrow" w:hAnsi="Arial Narrow"/>
          <w:sz w:val="18"/>
          <w:szCs w:val="18"/>
        </w:rPr>
        <w:tab/>
        <w:t>____________________________________________________________________________</w:t>
      </w:r>
    </w:p>
    <w:p w14:paraId="1B4283F0" w14:textId="77777777" w:rsidR="006717BA" w:rsidRPr="006717BA" w:rsidRDefault="006717BA" w:rsidP="006717BA">
      <w:pPr>
        <w:pStyle w:val="NoSpacing"/>
        <w:rPr>
          <w:rFonts w:ascii="Arial Narrow" w:hAnsi="Arial Narrow"/>
          <w:i/>
          <w:sz w:val="18"/>
          <w:szCs w:val="18"/>
        </w:rPr>
      </w:pPr>
    </w:p>
    <w:p w14:paraId="61CC4D20" w14:textId="54BB0B56" w:rsidR="006717BA" w:rsidRPr="006434F4" w:rsidRDefault="006717BA" w:rsidP="006717BA">
      <w:pPr>
        <w:pStyle w:val="NoSpacing"/>
        <w:rPr>
          <w:rFonts w:ascii="Arial Narrow" w:hAnsi="Arial Narrow"/>
          <w:sz w:val="18"/>
          <w:szCs w:val="18"/>
          <w:u w:val="single"/>
        </w:rPr>
      </w:pPr>
      <w:r w:rsidRPr="006717BA">
        <w:rPr>
          <w:rFonts w:ascii="Arial Narrow" w:hAnsi="Arial Narrow"/>
          <w:sz w:val="18"/>
          <w:szCs w:val="18"/>
        </w:rPr>
        <w:t xml:space="preserve">Service Address </w:t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i/>
          <w:sz w:val="18"/>
          <w:szCs w:val="18"/>
        </w:rPr>
        <w:t>___________________________</w:t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  <w:r w:rsidR="006434F4">
        <w:rPr>
          <w:rFonts w:ascii="Arial Narrow" w:hAnsi="Arial Narrow"/>
          <w:i/>
          <w:sz w:val="18"/>
          <w:szCs w:val="18"/>
          <w:u w:val="single"/>
        </w:rPr>
        <w:tab/>
      </w:r>
    </w:p>
    <w:p w14:paraId="75B7B4A4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2399E6A0" w14:textId="77777777" w:rsidR="006717BA" w:rsidRPr="006717BA" w:rsidRDefault="006717BA" w:rsidP="006717BA">
      <w:pPr>
        <w:pStyle w:val="NoSpacing"/>
        <w:rPr>
          <w:rFonts w:ascii="Arial Narrow" w:hAnsi="Arial Narrow"/>
          <w:i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Mailing Address </w:t>
      </w:r>
      <w:r w:rsidRPr="006717BA">
        <w:rPr>
          <w:rFonts w:ascii="Arial Narrow" w:hAnsi="Arial Narrow"/>
          <w:sz w:val="18"/>
          <w:szCs w:val="18"/>
        </w:rPr>
        <w:tab/>
        <w:t xml:space="preserve">Same as above or </w:t>
      </w:r>
      <w:r w:rsidRPr="006717BA">
        <w:rPr>
          <w:rFonts w:ascii="Arial Narrow" w:hAnsi="Arial Narrow"/>
          <w:sz w:val="18"/>
          <w:szCs w:val="18"/>
        </w:rPr>
        <w:tab/>
        <w:t>__________________________________________________________________</w:t>
      </w:r>
    </w:p>
    <w:p w14:paraId="62314318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16E7C7B0" w14:textId="31BA1B81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Telephone # </w:t>
      </w:r>
      <w:r w:rsidRPr="006B5DC3">
        <w:rPr>
          <w:rFonts w:ascii="Arial Narrow" w:hAnsi="Arial Narrow"/>
          <w:sz w:val="18"/>
          <w:szCs w:val="18"/>
          <w:u w:val="single"/>
        </w:rPr>
        <w:t>____</w:t>
      </w:r>
      <w:r w:rsidR="006434F4">
        <w:rPr>
          <w:rFonts w:ascii="Arial Narrow" w:hAnsi="Arial Narrow"/>
          <w:sz w:val="18"/>
          <w:szCs w:val="18"/>
          <w:u w:val="single"/>
        </w:rPr>
        <w:tab/>
      </w:r>
      <w:r w:rsidR="006434F4">
        <w:rPr>
          <w:rFonts w:ascii="Arial Narrow" w:hAnsi="Arial Narrow"/>
          <w:sz w:val="18"/>
          <w:szCs w:val="18"/>
          <w:u w:val="single"/>
        </w:rPr>
        <w:tab/>
      </w:r>
      <w:r w:rsidRPr="006717BA">
        <w:rPr>
          <w:rFonts w:ascii="Arial Narrow" w:hAnsi="Arial Narrow"/>
          <w:sz w:val="18"/>
          <w:szCs w:val="18"/>
        </w:rPr>
        <w:t>__</w:t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  <w:t>DL #___________________________________ DOB _____________________</w:t>
      </w:r>
    </w:p>
    <w:p w14:paraId="54E467DA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597109E2" w14:textId="1B0E388E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>Email address_________________________</w:t>
      </w:r>
      <w:r w:rsidR="006434F4">
        <w:rPr>
          <w:rFonts w:ascii="Arial Narrow" w:hAnsi="Arial Narrow"/>
          <w:sz w:val="18"/>
          <w:szCs w:val="18"/>
          <w:u w:val="single"/>
        </w:rPr>
        <w:tab/>
      </w:r>
      <w:r w:rsidR="006434F4">
        <w:rPr>
          <w:rFonts w:ascii="Arial Narrow" w:hAnsi="Arial Narrow"/>
          <w:sz w:val="18"/>
          <w:szCs w:val="18"/>
          <w:u w:val="single"/>
        </w:rPr>
        <w:tab/>
      </w:r>
      <w:r w:rsidR="006434F4">
        <w:rPr>
          <w:rFonts w:ascii="Arial Narrow" w:hAnsi="Arial Narrow"/>
          <w:sz w:val="18"/>
          <w:szCs w:val="18"/>
          <w:u w:val="single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</w:p>
    <w:p w14:paraId="60950E53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51535D38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Signature ___________________________________________________   </w:t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  <w:t xml:space="preserve">         </w:t>
      </w:r>
    </w:p>
    <w:p w14:paraId="062C09BC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1C1EF410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6A85BE69" w14:textId="0C512C60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>The current water rate schedule is:</w:t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First 1,000 gallons      $</w:t>
      </w:r>
      <w:r w:rsidR="00B725BB">
        <w:rPr>
          <w:rFonts w:ascii="Arial Narrow" w:hAnsi="Arial Narrow"/>
          <w:bCs/>
          <w:sz w:val="18"/>
          <w:szCs w:val="18"/>
        </w:rPr>
        <w:t>2</w:t>
      </w:r>
      <w:r w:rsidR="00C31E35">
        <w:rPr>
          <w:rFonts w:ascii="Arial Narrow" w:hAnsi="Arial Narrow"/>
          <w:bCs/>
          <w:sz w:val="18"/>
          <w:szCs w:val="18"/>
        </w:rPr>
        <w:t>1</w:t>
      </w:r>
      <w:r w:rsidR="00B725BB">
        <w:rPr>
          <w:rFonts w:ascii="Arial Narrow" w:hAnsi="Arial Narrow"/>
          <w:bCs/>
          <w:sz w:val="18"/>
          <w:szCs w:val="18"/>
        </w:rPr>
        <w:t>.0</w:t>
      </w:r>
      <w:r w:rsidRPr="006717BA">
        <w:rPr>
          <w:rFonts w:ascii="Arial Narrow" w:hAnsi="Arial Narrow"/>
          <w:bCs/>
          <w:sz w:val="18"/>
          <w:szCs w:val="18"/>
        </w:rPr>
        <w:t>0 (minimum monthly payment)</w:t>
      </w:r>
    </w:p>
    <w:p w14:paraId="27E6AF9E" w14:textId="68E25C0B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 xml:space="preserve">Remainder           </w:t>
      </w:r>
      <w:r w:rsidR="00B725BB">
        <w:rPr>
          <w:rFonts w:ascii="Arial Narrow" w:hAnsi="Arial Narrow"/>
          <w:bCs/>
          <w:sz w:val="18"/>
          <w:szCs w:val="18"/>
        </w:rPr>
        <w:tab/>
        <w:t>$ 9.</w:t>
      </w:r>
      <w:r w:rsidR="00C31E35">
        <w:rPr>
          <w:rFonts w:ascii="Arial Narrow" w:hAnsi="Arial Narrow"/>
          <w:bCs/>
          <w:sz w:val="18"/>
          <w:szCs w:val="18"/>
        </w:rPr>
        <w:t>5</w:t>
      </w:r>
      <w:r w:rsidR="00B725BB">
        <w:rPr>
          <w:rFonts w:ascii="Arial Narrow" w:hAnsi="Arial Narrow"/>
          <w:bCs/>
          <w:sz w:val="18"/>
          <w:szCs w:val="18"/>
        </w:rPr>
        <w:t>0</w:t>
      </w:r>
      <w:r w:rsidRPr="006717BA">
        <w:rPr>
          <w:rFonts w:ascii="Arial Narrow" w:hAnsi="Arial Narrow"/>
          <w:bCs/>
          <w:sz w:val="18"/>
          <w:szCs w:val="18"/>
        </w:rPr>
        <w:t xml:space="preserve"> per thousand gallons</w:t>
      </w:r>
    </w:p>
    <w:p w14:paraId="57EC0256" w14:textId="77777777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</w:p>
    <w:p w14:paraId="08593CA7" w14:textId="77777777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>Other charges where applicable:</w:t>
      </w:r>
    </w:p>
    <w:p w14:paraId="6278761B" w14:textId="789FFE2C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</w:rPr>
        <w:tab/>
      </w:r>
      <w:r w:rsidRPr="006717BA">
        <w:rPr>
          <w:rFonts w:ascii="Arial Narrow" w:hAnsi="Arial Narrow"/>
        </w:rPr>
        <w:tab/>
      </w:r>
      <w:r w:rsidRPr="006717BA">
        <w:rPr>
          <w:rFonts w:ascii="Arial Narrow" w:hAnsi="Arial Narrow"/>
        </w:rPr>
        <w:tab/>
      </w:r>
      <w:r w:rsidRPr="006717BA">
        <w:rPr>
          <w:rFonts w:ascii="Arial Narrow" w:hAnsi="Arial Narrow"/>
        </w:rPr>
        <w:tab/>
      </w:r>
      <w:r w:rsidRPr="006717BA">
        <w:rPr>
          <w:rFonts w:ascii="Arial Narrow" w:hAnsi="Arial Narrow"/>
        </w:rPr>
        <w:tab/>
      </w:r>
      <w:r w:rsidRPr="006717BA">
        <w:rPr>
          <w:rFonts w:ascii="Arial Narrow" w:hAnsi="Arial Narrow"/>
          <w:sz w:val="18"/>
          <w:szCs w:val="18"/>
        </w:rPr>
        <w:t xml:space="preserve">Security Deposit   </w:t>
      </w:r>
      <w:r w:rsidR="00B725BB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>$175 (</w:t>
      </w:r>
      <w:r w:rsidRPr="006717BA">
        <w:rPr>
          <w:rFonts w:ascii="Arial Narrow" w:hAnsi="Arial Narrow"/>
          <w:i/>
          <w:iCs/>
          <w:color w:val="FF0000"/>
          <w:sz w:val="18"/>
          <w:szCs w:val="18"/>
        </w:rPr>
        <w:t>check, money order, or cash-no cards</w:t>
      </w:r>
      <w:r w:rsidRPr="006717BA">
        <w:rPr>
          <w:rFonts w:ascii="Arial Narrow" w:hAnsi="Arial Narrow"/>
          <w:sz w:val="18"/>
          <w:szCs w:val="18"/>
        </w:rPr>
        <w:t>)</w:t>
      </w:r>
    </w:p>
    <w:p w14:paraId="4257E6CA" w14:textId="49327364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 xml:space="preserve">Service Fee            </w:t>
      </w:r>
      <w:r w:rsidR="00B725BB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>$ 25 (non-refundable)</w:t>
      </w:r>
    </w:p>
    <w:p w14:paraId="413DAC53" w14:textId="77777777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</w:p>
    <w:p w14:paraId="7608B6EE" w14:textId="35A01376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 xml:space="preserve">¾” meter tap          </w:t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$1,300</w:t>
      </w:r>
    </w:p>
    <w:p w14:paraId="475EACF1" w14:textId="729B4AA1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 xml:space="preserve">1” meter tap           </w:t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$1,500</w:t>
      </w:r>
    </w:p>
    <w:p w14:paraId="161D635C" w14:textId="4A8B083C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1 ½” meter tap</w:t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$5,000</w:t>
      </w:r>
    </w:p>
    <w:p w14:paraId="007970AE" w14:textId="52C7C87A" w:rsidR="006717BA" w:rsidRPr="006717BA" w:rsidRDefault="006717BA" w:rsidP="006717BA">
      <w:pPr>
        <w:pStyle w:val="NoSpacing"/>
        <w:rPr>
          <w:rFonts w:ascii="Arial Narrow" w:hAnsi="Arial Narrow"/>
          <w:bCs/>
          <w:sz w:val="18"/>
          <w:szCs w:val="18"/>
        </w:rPr>
      </w:pP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2” meter tap</w:t>
      </w:r>
      <w:r w:rsidRPr="006717BA">
        <w:rPr>
          <w:rFonts w:ascii="Arial Narrow" w:hAnsi="Arial Narrow"/>
          <w:bCs/>
          <w:sz w:val="18"/>
          <w:szCs w:val="18"/>
        </w:rPr>
        <w:tab/>
      </w:r>
      <w:r w:rsidRPr="006717BA">
        <w:rPr>
          <w:rFonts w:ascii="Arial Narrow" w:hAnsi="Arial Narrow"/>
          <w:bCs/>
          <w:sz w:val="18"/>
          <w:szCs w:val="18"/>
        </w:rPr>
        <w:tab/>
        <w:t>$5,500</w:t>
      </w:r>
    </w:p>
    <w:p w14:paraId="4DE475C9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50879129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  <w:t>Additional charges ________________</w:t>
      </w:r>
    </w:p>
    <w:p w14:paraId="7BD8C1D6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459116D1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</w:r>
      <w:r w:rsidRPr="006717BA">
        <w:rPr>
          <w:rFonts w:ascii="Arial Narrow" w:hAnsi="Arial Narrow"/>
          <w:sz w:val="18"/>
          <w:szCs w:val="18"/>
        </w:rPr>
        <w:tab/>
        <w:t xml:space="preserve">Total Amount Due </w:t>
      </w:r>
      <w:r w:rsidRPr="006717BA">
        <w:rPr>
          <w:rFonts w:ascii="Arial Narrow" w:hAnsi="Arial Narrow"/>
          <w:sz w:val="18"/>
          <w:szCs w:val="18"/>
        </w:rPr>
        <w:tab/>
        <w:t>________________</w:t>
      </w:r>
      <w:r w:rsidRPr="006717BA">
        <w:rPr>
          <w:rFonts w:ascii="Arial Narrow" w:hAnsi="Arial Narrow"/>
          <w:sz w:val="18"/>
          <w:szCs w:val="18"/>
        </w:rPr>
        <w:tab/>
      </w:r>
    </w:p>
    <w:p w14:paraId="6A25354D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307AC1F6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  <w:r w:rsidRPr="006717BA">
        <w:rPr>
          <w:rFonts w:ascii="Arial Narrow" w:hAnsi="Arial Narrow"/>
          <w:sz w:val="18"/>
          <w:szCs w:val="18"/>
        </w:rPr>
        <w:t xml:space="preserve">Property </w:t>
      </w:r>
      <w:r w:rsidRPr="006717BA">
        <w:rPr>
          <w:rFonts w:ascii="Arial Narrow" w:hAnsi="Arial Narrow"/>
          <w:i/>
          <w:sz w:val="18"/>
          <w:szCs w:val="18"/>
        </w:rPr>
        <w:t xml:space="preserve">owners occupying/residing </w:t>
      </w:r>
      <w:r w:rsidRPr="006717BA">
        <w:rPr>
          <w:rFonts w:ascii="Arial Narrow" w:hAnsi="Arial Narrow"/>
          <w:sz w:val="18"/>
          <w:szCs w:val="18"/>
        </w:rPr>
        <w:t>at the above service address, with a history of 4 or less late charges over the immediate first five years, may be refunded $75 of the $175 meter deposit at the discretion of District personnel. The $100 balance of the deposit will remain on the account.</w:t>
      </w:r>
    </w:p>
    <w:p w14:paraId="33BAD2B1" w14:textId="77777777" w:rsidR="006717BA" w:rsidRPr="006717BA" w:rsidRDefault="006717BA" w:rsidP="006717BA">
      <w:pPr>
        <w:pStyle w:val="NoSpacing"/>
        <w:rPr>
          <w:rFonts w:ascii="Arial Narrow" w:hAnsi="Arial Narrow"/>
          <w:sz w:val="18"/>
          <w:szCs w:val="18"/>
        </w:rPr>
      </w:pPr>
    </w:p>
    <w:p w14:paraId="21318ECB" w14:textId="456D7AC5" w:rsidR="006717BA" w:rsidRDefault="006717BA" w:rsidP="006717BA">
      <w:pPr>
        <w:pStyle w:val="NoSpacing"/>
        <w:jc w:val="center"/>
        <w:rPr>
          <w:rFonts w:ascii="Arial Narrow" w:hAnsi="Arial Narrow"/>
          <w:color w:val="323E4F" w:themeColor="text2" w:themeShade="BF"/>
          <w:sz w:val="18"/>
          <w:szCs w:val="18"/>
        </w:rPr>
      </w:pPr>
      <w:r w:rsidRPr="006717BA">
        <w:rPr>
          <w:rFonts w:ascii="Arial Narrow" w:hAnsi="Arial Narrow"/>
          <w:color w:val="323E4F" w:themeColor="text2" w:themeShade="BF"/>
          <w:sz w:val="18"/>
          <w:szCs w:val="18"/>
        </w:rPr>
        <w:t>Amount Paid ______________</w:t>
      </w:r>
      <w:r w:rsidRPr="006717BA">
        <w:rPr>
          <w:rFonts w:ascii="Arial Narrow" w:hAnsi="Arial Narrow"/>
          <w:color w:val="323E4F" w:themeColor="text2" w:themeShade="BF"/>
          <w:sz w:val="18"/>
          <w:szCs w:val="18"/>
        </w:rPr>
        <w:tab/>
        <w:t>Check #___________</w:t>
      </w:r>
      <w:r w:rsidRPr="006717BA">
        <w:rPr>
          <w:rFonts w:ascii="Arial Narrow" w:hAnsi="Arial Narrow"/>
          <w:color w:val="323E4F" w:themeColor="text2" w:themeShade="BF"/>
          <w:sz w:val="18"/>
          <w:szCs w:val="18"/>
        </w:rPr>
        <w:tab/>
        <w:t>Date Paid _______________</w:t>
      </w:r>
    </w:p>
    <w:p w14:paraId="140BA6D8" w14:textId="1E0C66B1" w:rsidR="000E6371" w:rsidRDefault="000E6371" w:rsidP="006717BA">
      <w:pPr>
        <w:pStyle w:val="NoSpacing"/>
        <w:jc w:val="center"/>
        <w:rPr>
          <w:rFonts w:ascii="Arial Narrow" w:hAnsi="Arial Narrow"/>
          <w:color w:val="323E4F" w:themeColor="text2" w:themeShade="BF"/>
          <w:sz w:val="18"/>
          <w:szCs w:val="18"/>
        </w:rPr>
      </w:pPr>
    </w:p>
    <w:p w14:paraId="5CCC4CF2" w14:textId="77777777" w:rsidR="000E6371" w:rsidRPr="006717BA" w:rsidRDefault="000E6371" w:rsidP="006717BA">
      <w:pPr>
        <w:pStyle w:val="NoSpacing"/>
        <w:jc w:val="center"/>
        <w:rPr>
          <w:rFonts w:ascii="Arial Narrow" w:hAnsi="Arial Narrow"/>
          <w:color w:val="323E4F" w:themeColor="text2" w:themeShade="BF"/>
          <w:sz w:val="18"/>
          <w:szCs w:val="18"/>
        </w:rPr>
      </w:pPr>
    </w:p>
    <w:p w14:paraId="00EF544C" w14:textId="77777777" w:rsidR="006717BA" w:rsidRPr="006717BA" w:rsidRDefault="006717BA" w:rsidP="006717BA">
      <w:pPr>
        <w:pStyle w:val="NoSpacing"/>
        <w:rPr>
          <w:rFonts w:ascii="Arial Narrow" w:hAnsi="Arial Narrow"/>
          <w:color w:val="323E4F" w:themeColor="text2" w:themeShade="BF"/>
          <w:sz w:val="18"/>
          <w:szCs w:val="18"/>
        </w:rPr>
      </w:pPr>
    </w:p>
    <w:p w14:paraId="7881A07A" w14:textId="77777777" w:rsidR="006717BA" w:rsidRPr="006717BA" w:rsidRDefault="006717BA" w:rsidP="006717BA">
      <w:pPr>
        <w:pStyle w:val="NoSpacing"/>
        <w:jc w:val="center"/>
        <w:rPr>
          <w:rFonts w:ascii="Arial Narrow" w:hAnsi="Arial Narrow"/>
          <w:color w:val="323E4F" w:themeColor="text2" w:themeShade="BF"/>
          <w:sz w:val="18"/>
          <w:szCs w:val="18"/>
        </w:rPr>
      </w:pPr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~ 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~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~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Office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use only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~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~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 </w:t>
      </w:r>
      <w:proofErr w:type="gramStart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>~  ~</w:t>
      </w:r>
      <w:proofErr w:type="gramEnd"/>
      <w:r w:rsidRPr="006717BA">
        <w:rPr>
          <w:rFonts w:ascii="Arial Narrow" w:hAnsi="Arial Narrow"/>
          <w:color w:val="323E4F" w:themeColor="text2" w:themeShade="BF"/>
          <w:sz w:val="18"/>
          <w:szCs w:val="18"/>
          <w:highlight w:val="yellow"/>
        </w:rPr>
        <w:t xml:space="preserve">  ~</w:t>
      </w:r>
    </w:p>
    <w:p w14:paraId="1FF6635B" w14:textId="77777777" w:rsidR="006717BA" w:rsidRPr="006717BA" w:rsidRDefault="006717BA" w:rsidP="006717BA">
      <w:pPr>
        <w:pStyle w:val="NoSpacing"/>
        <w:rPr>
          <w:rFonts w:ascii="Arial Narrow" w:hAnsi="Arial Narrow"/>
          <w:color w:val="323E4F" w:themeColor="text2" w:themeShade="BF"/>
          <w:sz w:val="18"/>
          <w:szCs w:val="18"/>
        </w:rPr>
      </w:pPr>
    </w:p>
    <w:p w14:paraId="4A4E62D0" w14:textId="77777777" w:rsidR="006717BA" w:rsidRPr="006717BA" w:rsidRDefault="006717BA" w:rsidP="006717BA">
      <w:pPr>
        <w:pStyle w:val="NoSpacing"/>
        <w:rPr>
          <w:rFonts w:ascii="Arial Narrow" w:hAnsi="Arial Narrow"/>
          <w:i/>
          <w:color w:val="323E4F" w:themeColor="text2" w:themeShade="BF"/>
          <w:sz w:val="18"/>
          <w:szCs w:val="18"/>
        </w:rPr>
      </w:pPr>
      <w:r w:rsidRPr="006717BA">
        <w:rPr>
          <w:rFonts w:ascii="Arial Narrow" w:hAnsi="Arial Narrow"/>
          <w:i/>
          <w:color w:val="323E4F" w:themeColor="text2" w:themeShade="BF"/>
          <w:sz w:val="18"/>
          <w:szCs w:val="18"/>
        </w:rPr>
        <w:t xml:space="preserve">Route _____    Pump ______ </w:t>
      </w:r>
      <w:r w:rsidRPr="006717BA">
        <w:rPr>
          <w:rFonts w:ascii="Arial Narrow" w:hAnsi="Arial Narrow"/>
          <w:i/>
          <w:color w:val="323E4F" w:themeColor="text2" w:themeShade="BF"/>
          <w:sz w:val="18"/>
          <w:szCs w:val="18"/>
        </w:rPr>
        <w:tab/>
        <w:t>Sequence # _______</w:t>
      </w:r>
      <w:r w:rsidRPr="006717BA">
        <w:rPr>
          <w:rFonts w:ascii="Arial Narrow" w:hAnsi="Arial Narrow"/>
          <w:i/>
          <w:color w:val="323E4F" w:themeColor="text2" w:themeShade="BF"/>
          <w:sz w:val="18"/>
          <w:szCs w:val="18"/>
        </w:rPr>
        <w:tab/>
        <w:t>Location _____________________________________________</w:t>
      </w:r>
    </w:p>
    <w:p w14:paraId="3C31ADB7" w14:textId="77777777" w:rsidR="006717BA" w:rsidRPr="006717BA" w:rsidRDefault="006717BA" w:rsidP="006717BA">
      <w:pPr>
        <w:pStyle w:val="NoSpacing"/>
        <w:rPr>
          <w:rFonts w:ascii="Arial Narrow" w:hAnsi="Arial Narrow"/>
          <w:i/>
          <w:color w:val="323E4F" w:themeColor="text2" w:themeShade="BF"/>
          <w:sz w:val="18"/>
          <w:szCs w:val="18"/>
        </w:rPr>
      </w:pPr>
    </w:p>
    <w:p w14:paraId="72DBC0DC" w14:textId="57F9DCD3" w:rsidR="006717BA" w:rsidRPr="006717BA" w:rsidRDefault="006717BA" w:rsidP="006717BA">
      <w:pPr>
        <w:pStyle w:val="NoSpacing"/>
        <w:rPr>
          <w:rFonts w:ascii="Arial Narrow" w:hAnsi="Arial Narrow"/>
          <w:i/>
          <w:sz w:val="18"/>
          <w:szCs w:val="18"/>
        </w:rPr>
      </w:pPr>
      <w:r w:rsidRPr="006717BA">
        <w:rPr>
          <w:rFonts w:ascii="Arial Narrow" w:hAnsi="Arial Narrow"/>
          <w:i/>
          <w:color w:val="323E4F" w:themeColor="text2" w:themeShade="BF"/>
          <w:sz w:val="18"/>
          <w:szCs w:val="18"/>
        </w:rPr>
        <w:t xml:space="preserve">Reading __________ </w:t>
      </w:r>
      <w:r w:rsidRPr="006717BA">
        <w:rPr>
          <w:rFonts w:ascii="Arial Narrow" w:hAnsi="Arial Narrow"/>
          <w:i/>
          <w:color w:val="323E4F" w:themeColor="text2" w:themeShade="BF"/>
          <w:sz w:val="18"/>
          <w:szCs w:val="18"/>
        </w:rPr>
        <w:tab/>
        <w:t>Radio Read-Serial #_______________________________________</w:t>
      </w:r>
    </w:p>
    <w:p w14:paraId="7382A756" w14:textId="77777777" w:rsidR="006717BA" w:rsidRPr="006717BA" w:rsidRDefault="006717BA" w:rsidP="006717BA">
      <w:pPr>
        <w:rPr>
          <w:rFonts w:ascii="Arial Narrow" w:hAnsi="Arial Narrow"/>
          <w:i/>
          <w:sz w:val="18"/>
          <w:szCs w:val="18"/>
        </w:rPr>
      </w:pPr>
    </w:p>
    <w:p w14:paraId="765A9256" w14:textId="77777777" w:rsidR="006717BA" w:rsidRPr="006717BA" w:rsidRDefault="006717BA" w:rsidP="006717BA">
      <w:pPr>
        <w:rPr>
          <w:rFonts w:ascii="Arial Narrow" w:hAnsi="Arial Narrow"/>
          <w:i/>
          <w:sz w:val="18"/>
          <w:szCs w:val="18"/>
        </w:rPr>
      </w:pPr>
    </w:p>
    <w:p w14:paraId="61A0D17C" w14:textId="7CE5B115" w:rsidR="002231D2" w:rsidRPr="006717BA" w:rsidRDefault="006717BA" w:rsidP="002231D2">
      <w:pPr>
        <w:rPr>
          <w:rFonts w:ascii="Arial Narrow" w:hAnsi="Arial Narrow"/>
          <w:sz w:val="24"/>
          <w:szCs w:val="24"/>
        </w:rPr>
      </w:pPr>
      <w:r w:rsidRPr="006717BA">
        <w:rPr>
          <w:rFonts w:ascii="Arial Narrow" w:hAnsi="Arial Narrow"/>
          <w:i/>
          <w:sz w:val="18"/>
          <w:szCs w:val="18"/>
        </w:rPr>
        <w:t>Processed ___________</w:t>
      </w:r>
      <w:r w:rsidRPr="006717BA">
        <w:rPr>
          <w:rFonts w:ascii="Arial Narrow" w:hAnsi="Arial Narrow"/>
          <w:i/>
          <w:sz w:val="18"/>
          <w:szCs w:val="18"/>
        </w:rPr>
        <w:tab/>
      </w:r>
    </w:p>
    <w:sectPr w:rsidR="002231D2" w:rsidRPr="0067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B2"/>
    <w:rsid w:val="000E6371"/>
    <w:rsid w:val="002231D2"/>
    <w:rsid w:val="002722B8"/>
    <w:rsid w:val="003140D6"/>
    <w:rsid w:val="00461DE1"/>
    <w:rsid w:val="006434F4"/>
    <w:rsid w:val="006717BA"/>
    <w:rsid w:val="006B5DC3"/>
    <w:rsid w:val="006C13B2"/>
    <w:rsid w:val="0077226F"/>
    <w:rsid w:val="0086259E"/>
    <w:rsid w:val="00A66C00"/>
    <w:rsid w:val="00B571C9"/>
    <w:rsid w:val="00B725BB"/>
    <w:rsid w:val="00C31E35"/>
    <w:rsid w:val="00D45C8D"/>
    <w:rsid w:val="00D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9A17"/>
  <w15:chartTrackingRefBased/>
  <w15:docId w15:val="{9E890441-09DB-4495-9D95-A7ADA19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B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DC71-0A14-4A21-956D-1E5ACC0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Montgomery Water</cp:lastModifiedBy>
  <cp:revision>2</cp:revision>
  <cp:lastPrinted>2025-03-20T15:44:00Z</cp:lastPrinted>
  <dcterms:created xsi:type="dcterms:W3CDTF">2025-04-15T20:20:00Z</dcterms:created>
  <dcterms:modified xsi:type="dcterms:W3CDTF">2025-04-15T20:20:00Z</dcterms:modified>
</cp:coreProperties>
</file>